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09" w:rsidRDefault="008A340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14616" w:rsidRPr="00214616" w:rsidRDefault="00214616" w:rsidP="00214616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21461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УТВЕРЖДЕНА</w:t>
      </w:r>
    </w:p>
    <w:p w:rsidR="00214616" w:rsidRPr="00214616" w:rsidRDefault="00214616" w:rsidP="00214616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21461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постановлением Администрации</w:t>
      </w:r>
    </w:p>
    <w:p w:rsidR="00214616" w:rsidRPr="00214616" w:rsidRDefault="00214616" w:rsidP="00214616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21461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Балахнинского муниципального округа</w:t>
      </w:r>
    </w:p>
    <w:p w:rsidR="00214616" w:rsidRPr="00214616" w:rsidRDefault="00214616" w:rsidP="00214616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21461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Нижегородской области</w:t>
      </w:r>
    </w:p>
    <w:p w:rsidR="00214616" w:rsidRPr="00214616" w:rsidRDefault="00214616" w:rsidP="00214616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от 16.11.2020  № 1613</w:t>
      </w:r>
    </w:p>
    <w:p w:rsidR="00214616" w:rsidRPr="00214616" w:rsidRDefault="00214616" w:rsidP="00214616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 w:rsidRPr="0021461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 с</w:t>
      </w:r>
      <w:proofErr w:type="gramEnd"/>
      <w:r w:rsidRPr="0021461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внесенными изменениями постановлением </w:t>
      </w:r>
    </w:p>
    <w:p w:rsidR="00214616" w:rsidRPr="00214616" w:rsidRDefault="00214616" w:rsidP="00214616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21461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Администрации Балахнинского муниципального округа</w:t>
      </w:r>
    </w:p>
    <w:p w:rsidR="00214616" w:rsidRPr="00214616" w:rsidRDefault="00214616" w:rsidP="00214616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Нижегородской области от 15</w:t>
      </w:r>
      <w:r w:rsidRPr="0021461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.11.2022 №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2340</w:t>
      </w:r>
      <w:r w:rsidRPr="0021461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)   </w:t>
      </w:r>
    </w:p>
    <w:p w:rsidR="007661C9" w:rsidRPr="00AE210C" w:rsidRDefault="007661C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:rsidR="007661C9" w:rsidRPr="00AE210C" w:rsidRDefault="007661C9" w:rsidP="008A3409">
      <w:pPr>
        <w:autoSpaceDE w:val="0"/>
        <w:autoSpaceDN w:val="0"/>
        <w:adjustRightInd w:val="0"/>
        <w:spacing w:after="0" w:line="240" w:lineRule="auto"/>
        <w:ind w:firstLine="225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:rsidR="00AE210C" w:rsidRPr="00AE210C" w:rsidRDefault="00AE210C" w:rsidP="00AE210C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МУНИЦИПАЛЬНАЯ ПРОГРАММА</w:t>
      </w:r>
    </w:p>
    <w:p w:rsidR="00AE210C" w:rsidRPr="00AE210C" w:rsidRDefault="00AE210C" w:rsidP="00AE210C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«Профилактика терроризма и экстремизма </w:t>
      </w:r>
    </w:p>
    <w:p w:rsidR="00AE210C" w:rsidRDefault="00AE210C" w:rsidP="00AE210C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в </w:t>
      </w:r>
      <w:proofErr w:type="spellStart"/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Балахнинском</w:t>
      </w:r>
      <w:proofErr w:type="spellEnd"/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муниципальном округе Нижегородской области» </w:t>
      </w:r>
    </w:p>
    <w:p w:rsidR="007661C9" w:rsidRPr="00AE210C" w:rsidRDefault="007661C9" w:rsidP="00AE210C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color w:val="000000"/>
          <w:sz w:val="18"/>
          <w:szCs w:val="18"/>
        </w:rPr>
        <w:t>(далее - Программа)</w:t>
      </w:r>
    </w:p>
    <w:p w:rsidR="007661C9" w:rsidRPr="00AE210C" w:rsidRDefault="007661C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661C9" w:rsidRPr="00AE210C" w:rsidRDefault="007661C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1. Паспорт Программы</w:t>
      </w:r>
    </w:p>
    <w:p w:rsidR="007661C9" w:rsidRPr="007661C9" w:rsidRDefault="007661C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19639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25"/>
        <w:gridCol w:w="12559"/>
        <w:gridCol w:w="951"/>
        <w:gridCol w:w="951"/>
        <w:gridCol w:w="951"/>
        <w:gridCol w:w="951"/>
        <w:gridCol w:w="951"/>
      </w:tblGrid>
      <w:tr w:rsidR="007661C9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1.1.Муниципальный заказчик-координатор Программы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6C4" w:rsidRPr="00DD56C4" w:rsidRDefault="00DD56C4" w:rsidP="00DD5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главы администрации (С.И. </w:t>
            </w:r>
            <w:proofErr w:type="spellStart"/>
            <w:r w:rsidRPr="00DD56C4">
              <w:rPr>
                <w:rFonts w:ascii="Times New Roman" w:eastAsia="Times New Roman" w:hAnsi="Times New Roman" w:cs="Times New Roman"/>
                <w:sz w:val="18"/>
                <w:szCs w:val="18"/>
              </w:rPr>
              <w:t>Чагаева</w:t>
            </w:r>
            <w:proofErr w:type="spellEnd"/>
            <w:r w:rsidRPr="00DD56C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7661C9" w:rsidRPr="00AE210C" w:rsidRDefault="00DD56C4" w:rsidP="00DD5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D56C4">
              <w:rPr>
                <w:rFonts w:ascii="Times New Roman" w:eastAsia="Times New Roman" w:hAnsi="Times New Roman" w:cs="Times New Roman"/>
                <w:sz w:val="18"/>
                <w:szCs w:val="18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 (далее – ГРБС – Администрация БМО))</w:t>
            </w:r>
          </w:p>
        </w:tc>
      </w:tr>
      <w:tr w:rsidR="007661C9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1.2. Соисполнители Программы 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B06" w:rsidRPr="00BF6B06" w:rsidRDefault="00BF6B06" w:rsidP="00BF6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F6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образования и социально-правовой защиты детства администрации Балахнинского муниципального округа, </w:t>
            </w:r>
          </w:p>
          <w:p w:rsidR="00BF6B06" w:rsidRPr="00BF6B06" w:rsidRDefault="00BF6B06" w:rsidP="00BF6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F6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культуры и туризма администрации Балахнинского муниципального округа,</w:t>
            </w:r>
          </w:p>
          <w:p w:rsidR="00BF6B06" w:rsidRPr="00BF6B06" w:rsidRDefault="00BF6B06" w:rsidP="00BF6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F6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спорта и молодежной политики администрации Балахнинского муниципального округа,</w:t>
            </w:r>
          </w:p>
          <w:p w:rsidR="007661C9" w:rsidRPr="00AE210C" w:rsidRDefault="00BF6B06" w:rsidP="00EE10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F6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административно-хозяйственный отдел администрации Балахнинского муниципального </w:t>
            </w:r>
            <w:r w:rsidR="00EE1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округа</w:t>
            </w:r>
          </w:p>
        </w:tc>
      </w:tr>
      <w:tr w:rsidR="007661C9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1.3. Подпрограммы Программы 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Подпрограммы отсутствуют</w:t>
            </w:r>
          </w:p>
        </w:tc>
      </w:tr>
      <w:tr w:rsidR="00AE210C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1.4.Цель Программы</w:t>
            </w:r>
          </w:p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693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обеспечение реализации государственной политики в области укрепления межнационального согласия, созданию условий безопасности личности и общества от проявлений терроризма и экстремизма в </w:t>
            </w:r>
            <w:proofErr w:type="spellStart"/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Балахнинском</w:t>
            </w:r>
            <w:proofErr w:type="spellEnd"/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муниципальном округе Нижегородской области;</w:t>
            </w:r>
          </w:p>
          <w:p w:rsidR="00AE210C" w:rsidRPr="00AE210C" w:rsidRDefault="00AE210C" w:rsidP="00693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обеспечение выполнения требований к антитеррористической защищенности объектов, находящихся в муниципальной собственности в </w:t>
            </w:r>
            <w:proofErr w:type="spellStart"/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Балахнинском</w:t>
            </w:r>
            <w:proofErr w:type="spellEnd"/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муниципальном округе Нижегородской области</w:t>
            </w:r>
          </w:p>
        </w:tc>
      </w:tr>
      <w:tr w:rsidR="007661C9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1.5. Задача Программы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 координация разработки методической базы в области профилактики терроризма и экстремизма, совершенствование мер по повышению уровня межведомственного взаимодействия;</w:t>
            </w:r>
          </w:p>
          <w:p w:rsidR="007661C9" w:rsidRPr="00AE210C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оптимальное применение организационных, информационно –пропагандистских мероприятий по предупреждению террористической и экстремистской деятельности, усиление антитеррористической защищенности объектов жизнеобеспечения и мест массового пребывания людей</w:t>
            </w:r>
          </w:p>
        </w:tc>
      </w:tr>
      <w:tr w:rsidR="00AE210C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1.6. Этапы и сроки реализации Программы</w:t>
            </w:r>
          </w:p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693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Программа реализуется в один этап.</w:t>
            </w: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Срок реализации программы 2021-2026 годы</w:t>
            </w:r>
          </w:p>
        </w:tc>
      </w:tr>
      <w:tr w:rsidR="007661C9" w:rsidRPr="00AE210C" w:rsidTr="00976F36"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1.7. Объемы бюджетных ассигнований Программы за счет средств бюджета района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795" w:rsidRPr="00230795" w:rsidRDefault="00230795" w:rsidP="00230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0795">
              <w:rPr>
                <w:rFonts w:ascii="Times New Roman" w:hAnsi="Times New Roman"/>
                <w:sz w:val="18"/>
                <w:szCs w:val="18"/>
              </w:rPr>
              <w:t>Общий объем финансирования муниципальной программы составляет 10 220,4 тыс. руб., в том числе по годам реализации:</w:t>
            </w:r>
          </w:p>
          <w:p w:rsidR="00230795" w:rsidRPr="00230795" w:rsidRDefault="00230795" w:rsidP="00230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0795">
              <w:rPr>
                <w:rFonts w:ascii="Times New Roman" w:hAnsi="Times New Roman"/>
                <w:sz w:val="18"/>
                <w:szCs w:val="18"/>
              </w:rPr>
              <w:t>2021 год -  900,0 тыс. руб.</w:t>
            </w:r>
          </w:p>
          <w:p w:rsidR="00230795" w:rsidRPr="00230795" w:rsidRDefault="00230795" w:rsidP="00230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0795">
              <w:rPr>
                <w:rFonts w:ascii="Times New Roman" w:hAnsi="Times New Roman"/>
                <w:sz w:val="18"/>
                <w:szCs w:val="18"/>
              </w:rPr>
              <w:t>2022 год -  6 770,4 тыс. руб.</w:t>
            </w:r>
          </w:p>
          <w:p w:rsidR="00230795" w:rsidRPr="00230795" w:rsidRDefault="00230795" w:rsidP="00230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0795">
              <w:rPr>
                <w:rFonts w:ascii="Times New Roman" w:hAnsi="Times New Roman"/>
                <w:sz w:val="18"/>
                <w:szCs w:val="18"/>
              </w:rPr>
              <w:t>2023 год -  1 150,0 тыс. руб.</w:t>
            </w:r>
          </w:p>
          <w:p w:rsidR="00230795" w:rsidRPr="00230795" w:rsidRDefault="00230795" w:rsidP="00230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0795">
              <w:rPr>
                <w:rFonts w:ascii="Times New Roman" w:hAnsi="Times New Roman"/>
                <w:sz w:val="18"/>
                <w:szCs w:val="18"/>
              </w:rPr>
              <w:t>2024 год -  1 000,0 тыс. руб.</w:t>
            </w:r>
          </w:p>
          <w:p w:rsidR="00230795" w:rsidRPr="00230795" w:rsidRDefault="00230795" w:rsidP="00230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0795">
              <w:rPr>
                <w:rFonts w:ascii="Times New Roman" w:hAnsi="Times New Roman"/>
                <w:sz w:val="18"/>
                <w:szCs w:val="18"/>
              </w:rPr>
              <w:t>2025 год -  200,0 тыс. руб.</w:t>
            </w:r>
          </w:p>
          <w:p w:rsidR="00230795" w:rsidRPr="00230795" w:rsidRDefault="00230795" w:rsidP="00230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0795">
              <w:rPr>
                <w:rFonts w:ascii="Times New Roman" w:hAnsi="Times New Roman"/>
                <w:sz w:val="18"/>
                <w:szCs w:val="18"/>
              </w:rPr>
              <w:t xml:space="preserve">2026 год -  200,0 тыс. руб. </w:t>
            </w:r>
          </w:p>
          <w:p w:rsidR="00BF77AC" w:rsidRPr="00AE210C" w:rsidRDefault="00230795" w:rsidP="002307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30795">
              <w:rPr>
                <w:rFonts w:ascii="Times New Roman" w:hAnsi="Times New Roman"/>
                <w:sz w:val="18"/>
                <w:szCs w:val="18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области).</w:t>
            </w: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E210C" w:rsidRPr="00AE210C" w:rsidTr="00976F36">
        <w:trPr>
          <w:gridAfter w:val="5"/>
          <w:wAfter w:w="4755" w:type="dxa"/>
          <w:trHeight w:val="1138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1.8. Индикатор достижения цели и показатели непосредственных результатов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693E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Индикаторы достижения цели:</w:t>
            </w:r>
          </w:p>
          <w:p w:rsidR="00AE210C" w:rsidRPr="00AE210C" w:rsidRDefault="00AE210C" w:rsidP="00693E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- повышение уровня  технической защищённости потенциальных объектов террористических посягательств и объектов  массового пребывания людей до 60% от общего количества объектов;</w:t>
            </w:r>
          </w:p>
          <w:p w:rsidR="00AE210C" w:rsidRPr="00AE210C" w:rsidRDefault="00AE210C" w:rsidP="00693E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повышение уровня толерантного отношения к представителям другой национальности (по данным социологических опросов) - 80,0%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итогам реализации Программы;</w:t>
            </w: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Непосредственный результат:</w:t>
            </w: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1. Предотвращение роста количества преступлений  экстремистской   направленности;</w:t>
            </w:r>
          </w:p>
          <w:p w:rsidR="00AE210C" w:rsidRPr="00AE210C" w:rsidRDefault="00AE210C" w:rsidP="00693E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2. Предотвращение роста количества террористических акций.</w:t>
            </w:r>
          </w:p>
        </w:tc>
      </w:tr>
    </w:tbl>
    <w:p w:rsidR="007661C9" w:rsidRPr="007661C9" w:rsidRDefault="007661C9" w:rsidP="00734C6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</w:p>
    <w:sectPr w:rsidR="007661C9" w:rsidRPr="007661C9" w:rsidSect="00B11A84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6148E"/>
    <w:multiLevelType w:val="hybridMultilevel"/>
    <w:tmpl w:val="B5201FBE"/>
    <w:lvl w:ilvl="0" w:tplc="0D501F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C987D36"/>
    <w:multiLevelType w:val="hybridMultilevel"/>
    <w:tmpl w:val="E75AE69C"/>
    <w:lvl w:ilvl="0" w:tplc="4246E7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F7063BD"/>
    <w:multiLevelType w:val="hybridMultilevel"/>
    <w:tmpl w:val="EBBC2B1E"/>
    <w:lvl w:ilvl="0" w:tplc="9B8CF98A">
      <w:start w:val="1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222"/>
    <w:rsid w:val="00021AAD"/>
    <w:rsid w:val="00024D37"/>
    <w:rsid w:val="0002725E"/>
    <w:rsid w:val="00062C67"/>
    <w:rsid w:val="000649E9"/>
    <w:rsid w:val="00094DAD"/>
    <w:rsid w:val="000C4487"/>
    <w:rsid w:val="000D082E"/>
    <w:rsid w:val="0010519B"/>
    <w:rsid w:val="00121EB6"/>
    <w:rsid w:val="00137483"/>
    <w:rsid w:val="00140572"/>
    <w:rsid w:val="001A5E75"/>
    <w:rsid w:val="001D1C95"/>
    <w:rsid w:val="0020542C"/>
    <w:rsid w:val="00214616"/>
    <w:rsid w:val="00222BEE"/>
    <w:rsid w:val="00230795"/>
    <w:rsid w:val="00244458"/>
    <w:rsid w:val="00267B3B"/>
    <w:rsid w:val="002963BF"/>
    <w:rsid w:val="002A4B60"/>
    <w:rsid w:val="002B5DD2"/>
    <w:rsid w:val="002C115D"/>
    <w:rsid w:val="002F0769"/>
    <w:rsid w:val="002F3343"/>
    <w:rsid w:val="00307647"/>
    <w:rsid w:val="00311276"/>
    <w:rsid w:val="003257F3"/>
    <w:rsid w:val="00326443"/>
    <w:rsid w:val="0035128B"/>
    <w:rsid w:val="00354F7C"/>
    <w:rsid w:val="00373294"/>
    <w:rsid w:val="003805CD"/>
    <w:rsid w:val="003B3A9B"/>
    <w:rsid w:val="003B4782"/>
    <w:rsid w:val="003C27E4"/>
    <w:rsid w:val="003C6CC6"/>
    <w:rsid w:val="003E0A2F"/>
    <w:rsid w:val="003F4BD9"/>
    <w:rsid w:val="003F6329"/>
    <w:rsid w:val="00426478"/>
    <w:rsid w:val="00427817"/>
    <w:rsid w:val="00462D55"/>
    <w:rsid w:val="00491CD5"/>
    <w:rsid w:val="00493993"/>
    <w:rsid w:val="004A3680"/>
    <w:rsid w:val="004D11DA"/>
    <w:rsid w:val="004E28A9"/>
    <w:rsid w:val="004E7786"/>
    <w:rsid w:val="004E7BB6"/>
    <w:rsid w:val="00527814"/>
    <w:rsid w:val="005341E1"/>
    <w:rsid w:val="005450C1"/>
    <w:rsid w:val="00577F52"/>
    <w:rsid w:val="00656284"/>
    <w:rsid w:val="00656DD0"/>
    <w:rsid w:val="006A425D"/>
    <w:rsid w:val="006D3757"/>
    <w:rsid w:val="006F02D3"/>
    <w:rsid w:val="00730A5A"/>
    <w:rsid w:val="0073151B"/>
    <w:rsid w:val="00734C6B"/>
    <w:rsid w:val="007661C9"/>
    <w:rsid w:val="007B085B"/>
    <w:rsid w:val="007B103C"/>
    <w:rsid w:val="007B4993"/>
    <w:rsid w:val="007D16A7"/>
    <w:rsid w:val="007D4CE1"/>
    <w:rsid w:val="0080230E"/>
    <w:rsid w:val="00813F5A"/>
    <w:rsid w:val="0081662F"/>
    <w:rsid w:val="00817EE5"/>
    <w:rsid w:val="00843EDD"/>
    <w:rsid w:val="00850E53"/>
    <w:rsid w:val="00891222"/>
    <w:rsid w:val="00897060"/>
    <w:rsid w:val="008A2EAD"/>
    <w:rsid w:val="008A3409"/>
    <w:rsid w:val="00906608"/>
    <w:rsid w:val="00916EBF"/>
    <w:rsid w:val="0093033C"/>
    <w:rsid w:val="00947C87"/>
    <w:rsid w:val="00955149"/>
    <w:rsid w:val="00962E68"/>
    <w:rsid w:val="00963110"/>
    <w:rsid w:val="00985CDB"/>
    <w:rsid w:val="00991037"/>
    <w:rsid w:val="009A446A"/>
    <w:rsid w:val="009A4F72"/>
    <w:rsid w:val="009B0CA2"/>
    <w:rsid w:val="009D75B9"/>
    <w:rsid w:val="009D76C7"/>
    <w:rsid w:val="009E34E5"/>
    <w:rsid w:val="009F77AA"/>
    <w:rsid w:val="00A0154F"/>
    <w:rsid w:val="00A371CF"/>
    <w:rsid w:val="00A84E81"/>
    <w:rsid w:val="00AB10A8"/>
    <w:rsid w:val="00AC6D70"/>
    <w:rsid w:val="00AC78D5"/>
    <w:rsid w:val="00AD4198"/>
    <w:rsid w:val="00AD43DA"/>
    <w:rsid w:val="00AE210C"/>
    <w:rsid w:val="00AE5C96"/>
    <w:rsid w:val="00AF4AD1"/>
    <w:rsid w:val="00B03C21"/>
    <w:rsid w:val="00B11A84"/>
    <w:rsid w:val="00B22F69"/>
    <w:rsid w:val="00B257F9"/>
    <w:rsid w:val="00B36201"/>
    <w:rsid w:val="00B466F3"/>
    <w:rsid w:val="00B47CCA"/>
    <w:rsid w:val="00B6446F"/>
    <w:rsid w:val="00B76464"/>
    <w:rsid w:val="00BA7181"/>
    <w:rsid w:val="00BC4C6F"/>
    <w:rsid w:val="00BF092A"/>
    <w:rsid w:val="00BF6B06"/>
    <w:rsid w:val="00BF7330"/>
    <w:rsid w:val="00BF77AC"/>
    <w:rsid w:val="00C202CD"/>
    <w:rsid w:val="00C414BB"/>
    <w:rsid w:val="00C44E5A"/>
    <w:rsid w:val="00C466B5"/>
    <w:rsid w:val="00C96A1A"/>
    <w:rsid w:val="00CB54E2"/>
    <w:rsid w:val="00CC0BA8"/>
    <w:rsid w:val="00CD3EA4"/>
    <w:rsid w:val="00CD520C"/>
    <w:rsid w:val="00CF1BC0"/>
    <w:rsid w:val="00D13F95"/>
    <w:rsid w:val="00D2565F"/>
    <w:rsid w:val="00D62758"/>
    <w:rsid w:val="00D91E52"/>
    <w:rsid w:val="00DA2FE5"/>
    <w:rsid w:val="00DA61C9"/>
    <w:rsid w:val="00DD55C8"/>
    <w:rsid w:val="00DD56C4"/>
    <w:rsid w:val="00DE6637"/>
    <w:rsid w:val="00E02BAF"/>
    <w:rsid w:val="00E14C96"/>
    <w:rsid w:val="00E27E05"/>
    <w:rsid w:val="00EA2BAB"/>
    <w:rsid w:val="00EC677B"/>
    <w:rsid w:val="00ED324B"/>
    <w:rsid w:val="00EE073E"/>
    <w:rsid w:val="00EE10A0"/>
    <w:rsid w:val="00EF56F2"/>
    <w:rsid w:val="00F2200E"/>
    <w:rsid w:val="00F33921"/>
    <w:rsid w:val="00F34BD4"/>
    <w:rsid w:val="00F469DF"/>
    <w:rsid w:val="00F54394"/>
    <w:rsid w:val="00F546E2"/>
    <w:rsid w:val="00F60697"/>
    <w:rsid w:val="00F93E9A"/>
    <w:rsid w:val="00FC10A4"/>
    <w:rsid w:val="00FF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C7B67A-2A89-406C-8154-0875C2D4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5C96"/>
    <w:rPr>
      <w:color w:val="0000FF" w:themeColor="hyperlink"/>
      <w:u w:val="single"/>
    </w:rPr>
  </w:style>
  <w:style w:type="paragraph" w:customStyle="1" w:styleId="Heading">
    <w:name w:val="Heading"/>
    <w:uiPriority w:val="99"/>
    <w:rsid w:val="003257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4"/>
      <w:szCs w:val="24"/>
      <w:lang w:eastAsia="en-US"/>
    </w:rPr>
  </w:style>
  <w:style w:type="paragraph" w:customStyle="1" w:styleId="formattext">
    <w:name w:val="formattext"/>
    <w:basedOn w:val="a"/>
    <w:rsid w:val="00121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9D76C7"/>
  </w:style>
  <w:style w:type="paragraph" w:customStyle="1" w:styleId="headertext">
    <w:name w:val="headertext"/>
    <w:basedOn w:val="a"/>
    <w:rsid w:val="009D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9D76C7"/>
  </w:style>
  <w:style w:type="character" w:styleId="a4">
    <w:name w:val="FollowedHyperlink"/>
    <w:basedOn w:val="a0"/>
    <w:uiPriority w:val="99"/>
    <w:semiHidden/>
    <w:unhideWhenUsed/>
    <w:rsid w:val="009D76C7"/>
    <w:rPr>
      <w:color w:val="800080"/>
      <w:u w:val="single"/>
    </w:rPr>
  </w:style>
  <w:style w:type="paragraph" w:customStyle="1" w:styleId="xl65">
    <w:name w:val="xl65"/>
    <w:basedOn w:val="a"/>
    <w:rsid w:val="009D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D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9D76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D76C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76C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9D76C7"/>
    <w:rPr>
      <w:rFonts w:eastAsiaTheme="minorHAnsi"/>
      <w:lang w:eastAsia="en-US"/>
    </w:rPr>
  </w:style>
  <w:style w:type="paragraph" w:styleId="a7">
    <w:name w:val="footer"/>
    <w:basedOn w:val="a"/>
    <w:link w:val="a8"/>
    <w:uiPriority w:val="99"/>
    <w:unhideWhenUsed/>
    <w:rsid w:val="009D76C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D76C7"/>
    <w:rPr>
      <w:rFonts w:eastAsiaTheme="minorHAns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F0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0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7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2849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Петровичева Зоя Ивановна</dc:creator>
  <cp:lastModifiedBy>Наталья Ю. Голованова</cp:lastModifiedBy>
  <cp:revision>2</cp:revision>
  <cp:lastPrinted>2022-11-15T06:41:00Z</cp:lastPrinted>
  <dcterms:created xsi:type="dcterms:W3CDTF">2022-11-15T06:41:00Z</dcterms:created>
  <dcterms:modified xsi:type="dcterms:W3CDTF">2022-11-15T06:41:00Z</dcterms:modified>
</cp:coreProperties>
</file>